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66C" w:rsidRPr="001E766C" w:rsidRDefault="001E766C" w:rsidP="001E766C">
      <w:pPr>
        <w:shd w:val="clear" w:color="auto" w:fill="FFFFFF"/>
        <w:spacing w:after="0" w:line="240" w:lineRule="auto"/>
        <w:rPr>
          <w:rFonts w:ascii="Arial" w:eastAsia="Times New Roman" w:hAnsi="Arial" w:cs="Arial"/>
          <w:color w:val="222222"/>
          <w:sz w:val="24"/>
          <w:szCs w:val="24"/>
        </w:rPr>
      </w:pPr>
      <w:r w:rsidRPr="001E766C">
        <w:rPr>
          <w:rFonts w:ascii="Arial" w:eastAsia="Times New Roman" w:hAnsi="Arial" w:cs="Arial"/>
          <w:color w:val="222222"/>
          <w:rtl/>
        </w:rPr>
        <w:t>המופע הגדול והמיוחד של הפסטיבל הוא "יה-חביבי", </w:t>
      </w:r>
      <w:r w:rsidRPr="001E766C">
        <w:rPr>
          <w:rFonts w:ascii="Arial" w:eastAsia="Times New Roman" w:hAnsi="Arial" w:cs="Arial"/>
          <w:color w:val="222222"/>
          <w:u w:val="single"/>
          <w:rtl/>
        </w:rPr>
        <w:t>הפקת מקור חד פעמית לפסטיבל</w:t>
      </w:r>
      <w:r w:rsidRPr="001E766C">
        <w:rPr>
          <w:rFonts w:ascii="Arial" w:eastAsia="Times New Roman" w:hAnsi="Arial" w:cs="Arial"/>
          <w:color w:val="222222"/>
          <w:rtl/>
        </w:rPr>
        <w:t>.</w:t>
      </w:r>
    </w:p>
    <w:p w:rsidR="001E766C" w:rsidRDefault="001E766C" w:rsidP="001E766C">
      <w:pPr>
        <w:shd w:val="clear" w:color="auto" w:fill="FFFFFF"/>
        <w:spacing w:after="44" w:line="220" w:lineRule="atLeast"/>
        <w:rPr>
          <w:rFonts w:ascii="Arial" w:eastAsia="Times New Roman" w:hAnsi="Arial" w:cs="Arial" w:hint="cs"/>
          <w:color w:val="222222"/>
          <w:sz w:val="24"/>
          <w:szCs w:val="24"/>
          <w:rtl/>
        </w:rPr>
      </w:pPr>
      <w:r w:rsidRPr="001E766C">
        <w:rPr>
          <w:rFonts w:ascii="Arial" w:eastAsia="Times New Roman" w:hAnsi="Arial" w:cs="Arial"/>
          <w:color w:val="222222"/>
          <w:rtl/>
        </w:rPr>
        <w:t>במופע יופיעו הפייטנים: </w:t>
      </w:r>
      <w:r w:rsidRPr="001E766C">
        <w:rPr>
          <w:rFonts w:ascii="Arial" w:eastAsia="Times New Roman" w:hAnsi="Arial" w:cs="Arial"/>
          <w:b/>
          <w:bCs/>
          <w:color w:val="222222"/>
          <w:rtl/>
        </w:rPr>
        <w:t xml:space="preserve">ציון גולן, יובל טייב, זיו יחזקאל (שהוא גם המנהל המוזיקלי של הערב) , הרב דוד מנחם, יחיאל נהרי ואנסמבל פייטני </w:t>
      </w:r>
      <w:proofErr w:type="spellStart"/>
      <w:r w:rsidRPr="001E766C">
        <w:rPr>
          <w:rFonts w:ascii="Arial" w:eastAsia="Times New Roman" w:hAnsi="Arial" w:cs="Arial"/>
          <w:b/>
          <w:bCs/>
          <w:color w:val="222222"/>
          <w:rtl/>
        </w:rPr>
        <w:t>המאקם</w:t>
      </w:r>
      <w:proofErr w:type="spellEnd"/>
      <w:r w:rsidRPr="001E766C">
        <w:rPr>
          <w:rFonts w:ascii="Arial" w:eastAsia="Times New Roman" w:hAnsi="Arial" w:cs="Arial"/>
          <w:color w:val="222222"/>
          <w:rtl/>
        </w:rPr>
        <w:br/>
        <w:t xml:space="preserve">וישירו משירי אום </w:t>
      </w:r>
      <w:proofErr w:type="spellStart"/>
      <w:r w:rsidRPr="001E766C">
        <w:rPr>
          <w:rFonts w:ascii="Arial" w:eastAsia="Times New Roman" w:hAnsi="Arial" w:cs="Arial"/>
          <w:color w:val="222222"/>
          <w:rtl/>
        </w:rPr>
        <w:t>כולת'ום</w:t>
      </w:r>
      <w:proofErr w:type="spellEnd"/>
      <w:r w:rsidRPr="001E766C">
        <w:rPr>
          <w:rFonts w:ascii="Arial" w:eastAsia="Times New Roman" w:hAnsi="Arial" w:cs="Arial"/>
          <w:color w:val="222222"/>
          <w:rtl/>
        </w:rPr>
        <w:t xml:space="preserve">, מוחמד עבד אל </w:t>
      </w:r>
      <w:proofErr w:type="spellStart"/>
      <w:r w:rsidRPr="001E766C">
        <w:rPr>
          <w:rFonts w:ascii="Arial" w:eastAsia="Times New Roman" w:hAnsi="Arial" w:cs="Arial"/>
          <w:color w:val="222222"/>
          <w:rtl/>
        </w:rPr>
        <w:t>וואהב</w:t>
      </w:r>
      <w:proofErr w:type="spellEnd"/>
      <w:r w:rsidRPr="001E766C">
        <w:rPr>
          <w:rFonts w:ascii="Arial" w:eastAsia="Times New Roman" w:hAnsi="Arial" w:cs="Arial"/>
          <w:color w:val="222222"/>
          <w:rtl/>
        </w:rPr>
        <w:t xml:space="preserve">, </w:t>
      </w:r>
      <w:proofErr w:type="spellStart"/>
      <w:r w:rsidRPr="001E766C">
        <w:rPr>
          <w:rFonts w:ascii="Arial" w:eastAsia="Times New Roman" w:hAnsi="Arial" w:cs="Arial"/>
          <w:color w:val="222222"/>
          <w:rtl/>
        </w:rPr>
        <w:t>פאריד</w:t>
      </w:r>
      <w:proofErr w:type="spellEnd"/>
      <w:r w:rsidRPr="001E766C">
        <w:rPr>
          <w:rFonts w:ascii="Arial" w:eastAsia="Times New Roman" w:hAnsi="Arial" w:cs="Arial"/>
          <w:color w:val="222222"/>
          <w:rtl/>
        </w:rPr>
        <w:t xml:space="preserve"> אל-</w:t>
      </w:r>
      <w:proofErr w:type="spellStart"/>
      <w:r w:rsidRPr="001E766C">
        <w:rPr>
          <w:rFonts w:ascii="Arial" w:eastAsia="Times New Roman" w:hAnsi="Arial" w:cs="Arial"/>
          <w:color w:val="222222"/>
          <w:rtl/>
        </w:rPr>
        <w:t>אטרש</w:t>
      </w:r>
      <w:proofErr w:type="spellEnd"/>
      <w:r w:rsidRPr="001E766C">
        <w:rPr>
          <w:rFonts w:ascii="Arial" w:eastAsia="Times New Roman" w:hAnsi="Arial" w:cs="Arial"/>
          <w:color w:val="222222"/>
          <w:rtl/>
        </w:rPr>
        <w:t xml:space="preserve">, עבד אל חלים </w:t>
      </w:r>
      <w:proofErr w:type="spellStart"/>
      <w:r w:rsidRPr="001E766C">
        <w:rPr>
          <w:rFonts w:ascii="Arial" w:eastAsia="Times New Roman" w:hAnsi="Arial" w:cs="Arial"/>
          <w:color w:val="222222"/>
          <w:rtl/>
        </w:rPr>
        <w:t>חאפז</w:t>
      </w:r>
      <w:proofErr w:type="spellEnd"/>
      <w:r w:rsidRPr="001E766C">
        <w:rPr>
          <w:rFonts w:ascii="Arial" w:eastAsia="Times New Roman" w:hAnsi="Arial" w:cs="Arial"/>
          <w:color w:val="222222"/>
          <w:rtl/>
        </w:rPr>
        <w:t xml:space="preserve"> ואחרים. </w:t>
      </w:r>
      <w:r w:rsidRPr="001E766C">
        <w:rPr>
          <w:rFonts w:ascii="Arial" w:eastAsia="Times New Roman" w:hAnsi="Arial" w:cs="Arial"/>
          <w:color w:val="222222"/>
          <w:rtl/>
        </w:rPr>
        <w:br/>
      </w:r>
      <w:r w:rsidRPr="001E766C">
        <w:rPr>
          <w:rFonts w:ascii="Arial" w:eastAsia="Times New Roman" w:hAnsi="Arial" w:cs="Arial"/>
          <w:color w:val="222222"/>
          <w:u w:val="single"/>
          <w:rtl/>
        </w:rPr>
        <w:t>הרקע למופע</w:t>
      </w:r>
      <w:r w:rsidRPr="001E766C">
        <w:rPr>
          <w:rFonts w:ascii="Arial" w:eastAsia="Times New Roman" w:hAnsi="Arial" w:cs="Arial"/>
          <w:color w:val="222222"/>
          <w:rtl/>
        </w:rPr>
        <w:t>: </w:t>
      </w:r>
      <w:r w:rsidRPr="001E766C">
        <w:rPr>
          <w:rFonts w:ascii="Arial" w:eastAsia="Times New Roman" w:hAnsi="Arial" w:cs="Arial"/>
          <w:color w:val="222222"/>
          <w:rtl/>
        </w:rPr>
        <w:br/>
        <w:t xml:space="preserve">עם מותם של גדולי הזמר הערבים בשנות ה70, נשבו רוחות זרות בהיכל המוסיקה הערבית. אט אט הם </w:t>
      </w:r>
      <w:proofErr w:type="spellStart"/>
      <w:r w:rsidRPr="001E766C">
        <w:rPr>
          <w:rFonts w:ascii="Arial" w:eastAsia="Times New Roman" w:hAnsi="Arial" w:cs="Arial"/>
          <w:color w:val="222222"/>
          <w:rtl/>
        </w:rPr>
        <w:t>יעדירו</w:t>
      </w:r>
      <w:proofErr w:type="spellEnd"/>
      <w:r w:rsidRPr="001E766C">
        <w:rPr>
          <w:rFonts w:ascii="Arial" w:eastAsia="Times New Roman" w:hAnsi="Arial" w:cs="Arial"/>
          <w:color w:val="222222"/>
          <w:rtl/>
        </w:rPr>
        <w:t xml:space="preserve"> ממנה את קסמיה השורשיים, ויישארו נושאי לפיד בודדים, שיצליחו לשמר את הרצף המלודי בתוך מנהרת הזמן הפוסט-מודרנית. </w:t>
      </w:r>
      <w:r w:rsidRPr="001E766C">
        <w:rPr>
          <w:rFonts w:ascii="Arial" w:eastAsia="Times New Roman" w:hAnsi="Arial" w:cs="Arial"/>
          <w:b/>
          <w:bCs/>
          <w:color w:val="222222"/>
          <w:rtl/>
        </w:rPr>
        <w:br/>
      </w:r>
      <w:r w:rsidRPr="001E766C">
        <w:rPr>
          <w:rFonts w:ascii="Arial" w:eastAsia="Times New Roman" w:hAnsi="Arial" w:cs="Arial"/>
          <w:color w:val="222222"/>
          <w:rtl/>
        </w:rPr>
        <w:t>במקביל, בישראל, נרות קטנים ניצתו, וקולות שעלו מעירק, תימן, מצרים, מרוקו, תוניס, לבנון וסוריה הצטרפו לכדי לפיד ואבוקה בוערת, הנוגעת בגעגוע וזיכרון דור ההורים לתרבות מקור הולדתם. זו הציתה איתה את הדור השני והדור הנוכחי, ליצירה ולעשייה שנועדו לשמר, להנציח ובסופו של יום, לכתוב את עתיד שירי מכורתנו. במופע ראשון מסוגו בארץ ובעולם, פסטיבל "תור הזהב", מקבץ לערב אחד את השורה הראשונה של הפייטנים בישראל משני הדורות הללו, ומפגיש אותם עם גרסאות המקור.</w:t>
      </w:r>
    </w:p>
    <w:p w:rsidR="000D19B2" w:rsidRPr="000D19B2" w:rsidRDefault="000D19B2" w:rsidP="000D19B2">
      <w:pPr>
        <w:rPr>
          <w:rFonts w:hint="cs"/>
          <w:rtl/>
        </w:rPr>
      </w:pPr>
    </w:p>
    <w:p w:rsidR="000D19B2" w:rsidRPr="000D19B2" w:rsidRDefault="000D19B2" w:rsidP="000D19B2">
      <w:pPr>
        <w:rPr>
          <w:rFonts w:hint="cs"/>
          <w:rtl/>
        </w:rPr>
      </w:pPr>
      <w:r w:rsidRPr="000D19B2">
        <w:rPr>
          <w:rtl/>
        </w:rPr>
        <w:t>זיו יחזקאל</w:t>
      </w:r>
      <w:r w:rsidRPr="000D19B2">
        <w:t> (</w:t>
      </w:r>
      <w:r w:rsidRPr="000D19B2">
        <w:rPr>
          <w:rtl/>
        </w:rPr>
        <w:t>נולד ב</w:t>
      </w:r>
      <w:r w:rsidRPr="000D19B2">
        <w:t>-</w:t>
      </w:r>
      <w:hyperlink r:id="rId6" w:tooltip="1985" w:history="1">
        <w:r w:rsidRPr="000D19B2">
          <w:rPr>
            <w:rStyle w:val="Hyperlink"/>
          </w:rPr>
          <w:t>1985</w:t>
        </w:r>
      </w:hyperlink>
      <w:r w:rsidRPr="000D19B2">
        <w:t xml:space="preserve">) </w:t>
      </w:r>
      <w:r w:rsidRPr="000D19B2">
        <w:rPr>
          <w:rtl/>
        </w:rPr>
        <w:t>הוא</w:t>
      </w:r>
      <w:r w:rsidRPr="000D19B2">
        <w:t> </w:t>
      </w:r>
      <w:hyperlink r:id="rId7" w:tooltip="פייטן" w:history="1">
        <w:r w:rsidRPr="000D19B2">
          <w:rPr>
            <w:rStyle w:val="Hyperlink"/>
            <w:rtl/>
          </w:rPr>
          <w:t>פייטן</w:t>
        </w:r>
      </w:hyperlink>
      <w:r w:rsidRPr="000D19B2">
        <w:t> </w:t>
      </w:r>
      <w:hyperlink r:id="rId8" w:tooltip="יהדות חרדית" w:history="1">
        <w:r w:rsidRPr="000D19B2">
          <w:rPr>
            <w:rStyle w:val="Hyperlink"/>
            <w:rtl/>
          </w:rPr>
          <w:t>חרדי</w:t>
        </w:r>
      </w:hyperlink>
      <w:r w:rsidRPr="000D19B2">
        <w:t> </w:t>
      </w:r>
      <w:r w:rsidRPr="000D19B2">
        <w:rPr>
          <w:rtl/>
        </w:rPr>
        <w:t>המבצע ומחדש</w:t>
      </w:r>
      <w:r w:rsidRPr="000D19B2">
        <w:t> </w:t>
      </w:r>
      <w:hyperlink r:id="rId9" w:anchor="%D7%9E%D7%95%D7%96%D7%99%D7%A7%D7%94_%D7%A2%D7%A8%D7%91%D7%99%D7%AA_%D7%A7%D7%9C%D7%90%D7%A1%D7%99%D7%AA" w:tooltip="מוזיקה ערבית" w:history="1">
        <w:r w:rsidRPr="000D19B2">
          <w:rPr>
            <w:rStyle w:val="Hyperlink"/>
            <w:rtl/>
          </w:rPr>
          <w:t>מוזיקה ערבית קלאסית</w:t>
        </w:r>
      </w:hyperlink>
      <w:r w:rsidRPr="000D19B2">
        <w:t> (</w:t>
      </w:r>
      <w:r w:rsidRPr="000D19B2">
        <w:rPr>
          <w:rtl/>
        </w:rPr>
        <w:t>דוגמת</w:t>
      </w:r>
      <w:r w:rsidRPr="000D19B2">
        <w:t> </w:t>
      </w:r>
      <w:hyperlink r:id="rId10" w:tooltip="אום כולתום" w:history="1">
        <w:r w:rsidRPr="000D19B2">
          <w:rPr>
            <w:rStyle w:val="Hyperlink"/>
            <w:rtl/>
          </w:rPr>
          <w:t xml:space="preserve">אום </w:t>
        </w:r>
        <w:proofErr w:type="spellStart"/>
        <w:r w:rsidRPr="000D19B2">
          <w:rPr>
            <w:rStyle w:val="Hyperlink"/>
            <w:rtl/>
          </w:rPr>
          <w:t>כולתום</w:t>
        </w:r>
        <w:proofErr w:type="spellEnd"/>
      </w:hyperlink>
      <w:r w:rsidRPr="000D19B2">
        <w:t>, </w:t>
      </w:r>
      <w:hyperlink r:id="rId11" w:tooltip="עבד אל-והאב" w:history="1">
        <w:r w:rsidRPr="000D19B2">
          <w:rPr>
            <w:rStyle w:val="Hyperlink"/>
            <w:rtl/>
          </w:rPr>
          <w:t xml:space="preserve">עבד </w:t>
        </w:r>
        <w:proofErr w:type="spellStart"/>
        <w:r w:rsidRPr="000D19B2">
          <w:rPr>
            <w:rStyle w:val="Hyperlink"/>
            <w:rtl/>
          </w:rPr>
          <w:t>אלווהאב</w:t>
        </w:r>
        <w:proofErr w:type="spellEnd"/>
      </w:hyperlink>
      <w:r w:rsidRPr="000D19B2">
        <w:t>, </w:t>
      </w:r>
      <w:hyperlink r:id="rId12" w:tooltip="עבד אל-חלים חאפז" w:history="1">
        <w:r w:rsidRPr="000D19B2">
          <w:rPr>
            <w:rStyle w:val="Hyperlink"/>
            <w:rtl/>
          </w:rPr>
          <w:t xml:space="preserve">עבד </w:t>
        </w:r>
        <w:proofErr w:type="spellStart"/>
        <w:r w:rsidRPr="000D19B2">
          <w:rPr>
            <w:rStyle w:val="Hyperlink"/>
            <w:rtl/>
          </w:rPr>
          <w:t>אלחלים</w:t>
        </w:r>
        <w:proofErr w:type="spellEnd"/>
      </w:hyperlink>
      <w:r w:rsidRPr="000D19B2">
        <w:t xml:space="preserve">) </w:t>
      </w:r>
      <w:r w:rsidRPr="000D19B2">
        <w:rPr>
          <w:rtl/>
        </w:rPr>
        <w:t>ומשמש כ</w:t>
      </w:r>
      <w:hyperlink r:id="rId13" w:tooltip="סולן" w:history="1">
        <w:r w:rsidRPr="000D19B2">
          <w:rPr>
            <w:rStyle w:val="Hyperlink"/>
            <w:rtl/>
          </w:rPr>
          <w:t>סולן</w:t>
        </w:r>
      </w:hyperlink>
      <w:r w:rsidRPr="000D19B2">
        <w:t> </w:t>
      </w:r>
      <w:r w:rsidRPr="000D19B2">
        <w:rPr>
          <w:rtl/>
        </w:rPr>
        <w:t>של</w:t>
      </w:r>
      <w:r w:rsidRPr="000D19B2">
        <w:t> </w:t>
      </w:r>
      <w:hyperlink r:id="rId14" w:tooltip="" w:history="1">
        <w:r w:rsidRPr="000D19B2">
          <w:rPr>
            <w:rStyle w:val="Hyperlink"/>
            <w:rtl/>
          </w:rPr>
          <w:t>תזמורת נצרת</w:t>
        </w:r>
      </w:hyperlink>
      <w:r w:rsidRPr="000D19B2">
        <w:t xml:space="preserve">. </w:t>
      </w:r>
      <w:r w:rsidRPr="000D19B2">
        <w:rPr>
          <w:rtl/>
        </w:rPr>
        <w:t>הופיע כסולן עם</w:t>
      </w:r>
      <w:r w:rsidRPr="000D19B2">
        <w:t> </w:t>
      </w:r>
      <w:hyperlink r:id="rId15" w:tooltip="התזמורת האנדלוסית אשקלון (הדף אינו קיים)" w:history="1">
        <w:r w:rsidRPr="000D19B2">
          <w:rPr>
            <w:rStyle w:val="Hyperlink"/>
            <w:rtl/>
          </w:rPr>
          <w:t>התזמורת האנדלוסית אשקלון</w:t>
        </w:r>
      </w:hyperlink>
      <w:r w:rsidRPr="000D19B2">
        <w:t> </w:t>
      </w:r>
      <w:r w:rsidRPr="000D19B2">
        <w:rPr>
          <w:rtl/>
        </w:rPr>
        <w:t xml:space="preserve">במופעי מחווה לאום </w:t>
      </w:r>
      <w:proofErr w:type="spellStart"/>
      <w:r w:rsidRPr="000D19B2">
        <w:rPr>
          <w:rtl/>
        </w:rPr>
        <w:t>כולתום</w:t>
      </w:r>
      <w:proofErr w:type="spellEnd"/>
      <w:r w:rsidRPr="000D19B2">
        <w:rPr>
          <w:rtl/>
        </w:rPr>
        <w:t>. ביצועיו פופולריים בקרב</w:t>
      </w:r>
      <w:r w:rsidRPr="000D19B2">
        <w:t> </w:t>
      </w:r>
      <w:hyperlink r:id="rId16" w:tooltip="ערביי ישראל" w:history="1">
        <w:r w:rsidRPr="000D19B2">
          <w:rPr>
            <w:rStyle w:val="Hyperlink"/>
            <w:rtl/>
          </w:rPr>
          <w:t>המגזר הערבי</w:t>
        </w:r>
      </w:hyperlink>
      <w:r w:rsidRPr="000D19B2">
        <w:t>, </w:t>
      </w:r>
      <w:hyperlink r:id="rId17" w:tooltip="הרשות הפלסטינית" w:history="1">
        <w:r w:rsidRPr="000D19B2">
          <w:rPr>
            <w:rStyle w:val="Hyperlink"/>
            <w:rtl/>
          </w:rPr>
          <w:t>הרשות הפלסטינית</w:t>
        </w:r>
      </w:hyperlink>
      <w:r w:rsidRPr="000D19B2">
        <w:t> </w:t>
      </w:r>
      <w:r w:rsidRPr="000D19B2">
        <w:rPr>
          <w:rtl/>
        </w:rPr>
        <w:t>ו</w:t>
      </w:r>
      <w:hyperlink r:id="rId18" w:tooltip="ערבים" w:history="1">
        <w:r w:rsidRPr="000D19B2">
          <w:rPr>
            <w:rStyle w:val="Hyperlink"/>
            <w:rtl/>
          </w:rPr>
          <w:t>ערבים</w:t>
        </w:r>
      </w:hyperlink>
      <w:r w:rsidRPr="000D19B2">
        <w:t> </w:t>
      </w:r>
      <w:r w:rsidRPr="000D19B2">
        <w:rPr>
          <w:rtl/>
        </w:rPr>
        <w:t>מרחבי העולם</w:t>
      </w:r>
      <w:r w:rsidRPr="000D19B2">
        <w:t>.</w:t>
      </w:r>
    </w:p>
    <w:p w:rsidR="000D19B2" w:rsidRPr="000D19B2" w:rsidRDefault="000D19B2" w:rsidP="000D19B2">
      <w:r w:rsidRPr="000D19B2">
        <w:rPr>
          <w:rtl/>
        </w:rPr>
        <w:t>נולד ב</w:t>
      </w:r>
      <w:hyperlink r:id="rId19" w:tooltip="קריית אונו" w:history="1">
        <w:r w:rsidRPr="000D19B2">
          <w:rPr>
            <w:rStyle w:val="Hyperlink"/>
            <w:rtl/>
          </w:rPr>
          <w:t>קריית אונו</w:t>
        </w:r>
      </w:hyperlink>
      <w:r w:rsidRPr="000D19B2">
        <w:t> </w:t>
      </w:r>
      <w:r w:rsidRPr="000D19B2">
        <w:rPr>
          <w:rtl/>
        </w:rPr>
        <w:t>לתמי ועזרא. בילדותו הוריו</w:t>
      </w:r>
      <w:r w:rsidRPr="000D19B2">
        <w:t> </w:t>
      </w:r>
      <w:hyperlink r:id="rId20" w:tooltip="חזרה בתשובה" w:history="1">
        <w:r w:rsidRPr="000D19B2">
          <w:rPr>
            <w:rStyle w:val="Hyperlink"/>
            <w:rtl/>
          </w:rPr>
          <w:t>חזרו בתשובה</w:t>
        </w:r>
      </w:hyperlink>
      <w:r w:rsidRPr="000D19B2">
        <w:t xml:space="preserve">. </w:t>
      </w:r>
      <w:r w:rsidRPr="000D19B2">
        <w:rPr>
          <w:rtl/>
        </w:rPr>
        <w:t>מגיל 13 נשלח ל</w:t>
      </w:r>
      <w:hyperlink r:id="rId21" w:tooltip="פיוט" w:history="1">
        <w:r w:rsidRPr="000D19B2">
          <w:rPr>
            <w:rStyle w:val="Hyperlink"/>
            <w:rtl/>
          </w:rPr>
          <w:t>פייט</w:t>
        </w:r>
      </w:hyperlink>
      <w:r w:rsidRPr="000D19B2">
        <w:t> </w:t>
      </w:r>
      <w:r w:rsidRPr="000D19B2">
        <w:rPr>
          <w:rtl/>
        </w:rPr>
        <w:t>ב</w:t>
      </w:r>
      <w:hyperlink r:id="rId22" w:tooltip="בית כנסת" w:history="1">
        <w:r w:rsidRPr="000D19B2">
          <w:rPr>
            <w:rStyle w:val="Hyperlink"/>
            <w:rtl/>
          </w:rPr>
          <w:t>בית הכנסת</w:t>
        </w:r>
      </w:hyperlink>
      <w:r w:rsidRPr="000D19B2">
        <w:t> </w:t>
      </w:r>
      <w:r w:rsidRPr="000D19B2">
        <w:rPr>
          <w:rtl/>
        </w:rPr>
        <w:t>והיה קורא את התורה בהגייה העיראקית המסורתית. הפיוטים בנוסח עיראק הם שלמעשה הובילו אותו להתחקות אחר המקורות של המוזיקה הערבית. נשלח ל</w:t>
      </w:r>
      <w:hyperlink r:id="rId23" w:tooltip="ישיבה" w:history="1">
        <w:r w:rsidRPr="000D19B2">
          <w:rPr>
            <w:rStyle w:val="Hyperlink"/>
            <w:rtl/>
          </w:rPr>
          <w:t>ישיבת</w:t>
        </w:r>
      </w:hyperlink>
      <w:r w:rsidRPr="000D19B2">
        <w:t> "</w:t>
      </w:r>
      <w:r w:rsidRPr="000D19B2">
        <w:rPr>
          <w:rtl/>
        </w:rPr>
        <w:t>זיכרון דוד" ב</w:t>
      </w:r>
      <w:hyperlink r:id="rId24" w:tooltip="בני ברק" w:history="1">
        <w:r w:rsidRPr="000D19B2">
          <w:rPr>
            <w:rStyle w:val="Hyperlink"/>
            <w:rtl/>
          </w:rPr>
          <w:t>בני ברק</w:t>
        </w:r>
      </w:hyperlink>
      <w:r w:rsidRPr="000D19B2">
        <w:t> </w:t>
      </w:r>
      <w:r w:rsidRPr="000D19B2">
        <w:rPr>
          <w:rtl/>
        </w:rPr>
        <w:t>ולאחר מכן ל"מסילות התורה" ב</w:t>
      </w:r>
      <w:hyperlink r:id="rId25" w:tooltip="ירושלים" w:history="1">
        <w:r w:rsidRPr="000D19B2">
          <w:rPr>
            <w:rStyle w:val="Hyperlink"/>
            <w:rtl/>
          </w:rPr>
          <w:t>ירושלים</w:t>
        </w:r>
      </w:hyperlink>
      <w:r w:rsidRPr="000D19B2">
        <w:t xml:space="preserve">. </w:t>
      </w:r>
      <w:r w:rsidRPr="000D19B2">
        <w:rPr>
          <w:rtl/>
        </w:rPr>
        <w:t>בשנים אלו, על פי עדותו, התאהב במוזיקה ערבית ובניגון על</w:t>
      </w:r>
      <w:r w:rsidRPr="000D19B2">
        <w:t> </w:t>
      </w:r>
      <w:hyperlink r:id="rId26" w:tooltip="עוד" w:history="1">
        <w:r w:rsidRPr="000D19B2">
          <w:rPr>
            <w:rStyle w:val="Hyperlink"/>
            <w:rtl/>
          </w:rPr>
          <w:t>עוד</w:t>
        </w:r>
      </w:hyperlink>
      <w:r w:rsidRPr="000D19B2">
        <w:t> </w:t>
      </w:r>
      <w:r w:rsidRPr="000D19B2">
        <w:rPr>
          <w:rtl/>
        </w:rPr>
        <w:t>ולימד את עצמו את השפה ה</w:t>
      </w:r>
      <w:hyperlink r:id="rId27" w:tooltip="ערבית" w:history="1">
        <w:r w:rsidRPr="000D19B2">
          <w:rPr>
            <w:rStyle w:val="Hyperlink"/>
            <w:rtl/>
          </w:rPr>
          <w:t>ערבית</w:t>
        </w:r>
      </w:hyperlink>
      <w:r w:rsidRPr="000D19B2">
        <w:t xml:space="preserve"> – </w:t>
      </w:r>
      <w:r w:rsidRPr="000D19B2">
        <w:rPr>
          <w:rtl/>
        </w:rPr>
        <w:t>קרוא וכתוב ומוזיקה. רכש</w:t>
      </w:r>
      <w:r w:rsidRPr="000D19B2">
        <w:t> </w:t>
      </w:r>
      <w:hyperlink r:id="rId28" w:tooltip="קלטת שמע" w:history="1">
        <w:r w:rsidRPr="000D19B2">
          <w:rPr>
            <w:rStyle w:val="Hyperlink"/>
            <w:rtl/>
          </w:rPr>
          <w:t>קלטות</w:t>
        </w:r>
      </w:hyperlink>
      <w:r w:rsidRPr="000D19B2">
        <w:t> </w:t>
      </w:r>
      <w:r w:rsidRPr="000D19B2">
        <w:rPr>
          <w:rtl/>
        </w:rPr>
        <w:t xml:space="preserve">של גדולי הזמרים בעולם הערבי דוגמת </w:t>
      </w:r>
      <w:proofErr w:type="spellStart"/>
      <w:r w:rsidRPr="000D19B2">
        <w:rPr>
          <w:rtl/>
        </w:rPr>
        <w:t>פיירוז</w:t>
      </w:r>
      <w:proofErr w:type="spellEnd"/>
      <w:r w:rsidRPr="000D19B2">
        <w:rPr>
          <w:rtl/>
        </w:rPr>
        <w:t xml:space="preserve"> ופריד אל </w:t>
      </w:r>
      <w:proofErr w:type="spellStart"/>
      <w:r w:rsidRPr="000D19B2">
        <w:rPr>
          <w:rtl/>
        </w:rPr>
        <w:t>אטרש</w:t>
      </w:r>
      <w:proofErr w:type="spellEnd"/>
      <w:r w:rsidRPr="000D19B2">
        <w:rPr>
          <w:rtl/>
        </w:rPr>
        <w:t xml:space="preserve"> והתאמן לחקות אותם ולשיר בערבית במבטא מושלם</w:t>
      </w:r>
      <w:r w:rsidRPr="000D19B2">
        <w:t>.</w:t>
      </w:r>
    </w:p>
    <w:p w:rsidR="000D19B2" w:rsidRPr="000D19B2" w:rsidRDefault="000D19B2" w:rsidP="000D19B2">
      <w:r w:rsidRPr="000D19B2">
        <w:rPr>
          <w:rtl/>
        </w:rPr>
        <w:t xml:space="preserve">הוציא שני אלבומים של הופעותיו החיות "הופעה חיה בנצרת עם נסיך </w:t>
      </w:r>
      <w:proofErr w:type="spellStart"/>
      <w:r w:rsidRPr="000D19B2">
        <w:rPr>
          <w:rtl/>
        </w:rPr>
        <w:t>הטראב</w:t>
      </w:r>
      <w:proofErr w:type="spellEnd"/>
      <w:r w:rsidRPr="000D19B2">
        <w:rPr>
          <w:rtl/>
        </w:rPr>
        <w:t>, זיו יחזקאל</w:t>
      </w:r>
      <w:r w:rsidRPr="000D19B2">
        <w:t>" (</w:t>
      </w:r>
      <w:hyperlink r:id="rId29" w:tooltip="2013" w:history="1">
        <w:r w:rsidRPr="000D19B2">
          <w:rPr>
            <w:rStyle w:val="Hyperlink"/>
          </w:rPr>
          <w:t>2013</w:t>
        </w:r>
      </w:hyperlink>
      <w:r w:rsidRPr="000D19B2">
        <w:t xml:space="preserve">) </w:t>
      </w:r>
      <w:r w:rsidRPr="000D19B2">
        <w:rPr>
          <w:rtl/>
        </w:rPr>
        <w:t xml:space="preserve">ו"נסיך </w:t>
      </w:r>
      <w:proofErr w:type="spellStart"/>
      <w:r w:rsidRPr="000D19B2">
        <w:rPr>
          <w:rtl/>
        </w:rPr>
        <w:t>הטראב</w:t>
      </w:r>
      <w:proofErr w:type="spellEnd"/>
      <w:r w:rsidRPr="000D19B2">
        <w:rPr>
          <w:rtl/>
        </w:rPr>
        <w:t>, זיו יחזקאל, בהופעה חיה בלונדון</w:t>
      </w:r>
      <w:r w:rsidRPr="000D19B2">
        <w:t>" (</w:t>
      </w:r>
      <w:hyperlink r:id="rId30" w:tooltip="2014" w:history="1">
        <w:r w:rsidRPr="000D19B2">
          <w:rPr>
            <w:rStyle w:val="Hyperlink"/>
          </w:rPr>
          <w:t>2014</w:t>
        </w:r>
      </w:hyperlink>
      <w:r w:rsidRPr="000D19B2">
        <w:t>).</w:t>
      </w:r>
    </w:p>
    <w:p w:rsidR="000D19B2" w:rsidRPr="000D19B2" w:rsidRDefault="000D19B2" w:rsidP="000D19B2">
      <w:r w:rsidRPr="000D19B2">
        <w:rPr>
          <w:rtl/>
        </w:rPr>
        <w:t xml:space="preserve">הוא מתמחה בתורת </w:t>
      </w:r>
      <w:proofErr w:type="spellStart"/>
      <w:r w:rsidRPr="000D19B2">
        <w:rPr>
          <w:rtl/>
        </w:rPr>
        <w:t>ה</w:t>
      </w:r>
      <w:hyperlink r:id="rId31" w:tooltip="מקאם" w:history="1">
        <w:r w:rsidRPr="000D19B2">
          <w:rPr>
            <w:rStyle w:val="Hyperlink"/>
            <w:rtl/>
          </w:rPr>
          <w:t>מקאמים</w:t>
        </w:r>
        <w:proofErr w:type="spellEnd"/>
      </w:hyperlink>
      <w:r w:rsidRPr="000D19B2">
        <w:t> </w:t>
      </w:r>
      <w:r w:rsidRPr="000D19B2">
        <w:rPr>
          <w:rtl/>
        </w:rPr>
        <w:t>של המוזיקה הערבית, ובנוסף לקריירה כזמר-פייטן ונגן, הוא מרצה בתחום ומנהל את בית הספר למוזיקה ערבית, "</w:t>
      </w:r>
      <w:proofErr w:type="spellStart"/>
      <w:r w:rsidRPr="000D19B2">
        <w:rPr>
          <w:rtl/>
        </w:rPr>
        <w:t>המקאם</w:t>
      </w:r>
      <w:proofErr w:type="spellEnd"/>
      <w:r w:rsidRPr="000D19B2">
        <w:t>".</w:t>
      </w:r>
      <w:hyperlink r:id="rId32" w:anchor="cite_note-1" w:history="1">
        <w:r w:rsidRPr="000D19B2">
          <w:rPr>
            <w:rStyle w:val="Hyperlink"/>
          </w:rPr>
          <w:t>[1]</w:t>
        </w:r>
      </w:hyperlink>
    </w:p>
    <w:p w:rsidR="000D19B2" w:rsidRPr="000D19B2" w:rsidRDefault="000D19B2" w:rsidP="000D19B2">
      <w:r w:rsidRPr="000D19B2">
        <w:rPr>
          <w:rtl/>
        </w:rPr>
        <w:t>משמש כ</w:t>
      </w:r>
      <w:hyperlink r:id="rId33" w:tooltip="סולן" w:history="1">
        <w:r w:rsidRPr="000D19B2">
          <w:rPr>
            <w:rStyle w:val="Hyperlink"/>
            <w:rtl/>
          </w:rPr>
          <w:t>סולן</w:t>
        </w:r>
      </w:hyperlink>
      <w:r w:rsidRPr="000D19B2">
        <w:t> </w:t>
      </w:r>
      <w:hyperlink r:id="rId34" w:tooltip="תזמורת נצרת" w:history="1">
        <w:r w:rsidRPr="000D19B2">
          <w:rPr>
            <w:rStyle w:val="Hyperlink"/>
            <w:rtl/>
          </w:rPr>
          <w:t>תזמורת נצרת</w:t>
        </w:r>
      </w:hyperlink>
      <w:r w:rsidRPr="000D19B2">
        <w:t> </w:t>
      </w:r>
      <w:r w:rsidRPr="000D19B2">
        <w:rPr>
          <w:rtl/>
        </w:rPr>
        <w:t>ומשתף פעולה גם עם</w:t>
      </w:r>
      <w:r w:rsidRPr="000D19B2">
        <w:t> </w:t>
      </w:r>
      <w:hyperlink r:id="rId35" w:tooltip="התזמורת האנדלוסית הישראלית" w:history="1">
        <w:r w:rsidRPr="000D19B2">
          <w:rPr>
            <w:rStyle w:val="Hyperlink"/>
            <w:rtl/>
          </w:rPr>
          <w:t>התזמורת האנדלוסית בירושלים</w:t>
        </w:r>
      </w:hyperlink>
      <w:r w:rsidRPr="000D19B2">
        <w:t xml:space="preserve">, </w:t>
      </w:r>
      <w:r w:rsidRPr="000D19B2">
        <w:rPr>
          <w:rtl/>
        </w:rPr>
        <w:t>ומופיע בפני קהל</w:t>
      </w:r>
      <w:r w:rsidRPr="000D19B2">
        <w:t> </w:t>
      </w:r>
      <w:hyperlink r:id="rId36" w:tooltip="יהודים" w:history="1">
        <w:r w:rsidRPr="000D19B2">
          <w:rPr>
            <w:rStyle w:val="Hyperlink"/>
            <w:rtl/>
          </w:rPr>
          <w:t>יהודי</w:t>
        </w:r>
      </w:hyperlink>
      <w:r w:rsidRPr="000D19B2">
        <w:t> </w:t>
      </w:r>
      <w:r w:rsidRPr="000D19B2">
        <w:rPr>
          <w:rtl/>
        </w:rPr>
        <w:t>ו</w:t>
      </w:r>
      <w:hyperlink r:id="rId37" w:tooltip="ערבים" w:history="1">
        <w:r w:rsidRPr="000D19B2">
          <w:rPr>
            <w:rStyle w:val="Hyperlink"/>
            <w:rtl/>
          </w:rPr>
          <w:t>ערבי</w:t>
        </w:r>
      </w:hyperlink>
      <w:r w:rsidRPr="000D19B2">
        <w:t>.</w:t>
      </w:r>
    </w:p>
    <w:p w:rsidR="000D19B2" w:rsidRPr="000D19B2" w:rsidRDefault="000D19B2" w:rsidP="000D19B2">
      <w:r w:rsidRPr="000D19B2">
        <w:rPr>
          <w:rtl/>
        </w:rPr>
        <w:t>יחזקאל מגדיר את עצמו כ"יהודי-ערבי</w:t>
      </w:r>
      <w:r w:rsidRPr="000D19B2">
        <w:t>". </w:t>
      </w:r>
      <w:hyperlink r:id="rId38" w:tooltip="סמי שלום שטרית" w:history="1">
        <w:r w:rsidRPr="000D19B2">
          <w:rPr>
            <w:rStyle w:val="Hyperlink"/>
            <w:rtl/>
          </w:rPr>
          <w:t>סמי שלום שטרית</w:t>
        </w:r>
      </w:hyperlink>
      <w:r w:rsidRPr="000D19B2">
        <w:t> </w:t>
      </w:r>
      <w:r w:rsidRPr="000D19B2">
        <w:rPr>
          <w:rtl/>
        </w:rPr>
        <w:t>כתב עליו</w:t>
      </w:r>
      <w:r w:rsidRPr="000D19B2">
        <w:t>:</w:t>
      </w:r>
    </w:p>
    <w:p w:rsidR="000D19B2" w:rsidRPr="000D19B2" w:rsidRDefault="000D19B2" w:rsidP="000D19B2">
      <w:r w:rsidRPr="000D19B2">
        <w:rPr>
          <w:rtl/>
        </w:rPr>
        <w:t xml:space="preserve">זיו יחזקאל הוא המשיח שלי... לא רק בזכות השירה הערבית המושלמת שלו. ולא רק בזכות זה שהוא חוצה קווים ושובר קירות. גם בזכות כל אלה, כמובן, אבל בעיקר משום שהוא עצמו התקווה היחידה שאני רואה לתחילתו של חזון במקום </w:t>
      </w:r>
      <w:proofErr w:type="spellStart"/>
      <w:r w:rsidRPr="000D19B2">
        <w:rPr>
          <w:rtl/>
        </w:rPr>
        <w:t>החבו</w:t>
      </w:r>
      <w:proofErr w:type="spellEnd"/>
    </w:p>
    <w:p w:rsidR="000D19B2" w:rsidRPr="000D19B2" w:rsidRDefault="000D19B2" w:rsidP="000D19B2">
      <w:pPr>
        <w:rPr>
          <w:rtl/>
        </w:rPr>
      </w:pPr>
    </w:p>
    <w:p w:rsidR="004A7F68" w:rsidRDefault="004A7F68">
      <w:pPr>
        <w:rPr>
          <w:rFonts w:hint="cs"/>
          <w:rtl/>
        </w:rPr>
      </w:pPr>
    </w:p>
    <w:p w:rsidR="00667F5F" w:rsidRDefault="00667F5F">
      <w:pPr>
        <w:rPr>
          <w:rFonts w:hint="cs"/>
          <w:rtl/>
        </w:rPr>
      </w:pPr>
    </w:p>
    <w:p w:rsidR="000D19B2" w:rsidRDefault="000D19B2">
      <w:pPr>
        <w:rPr>
          <w:rFonts w:hint="cs"/>
          <w:rtl/>
        </w:rPr>
      </w:pPr>
    </w:p>
    <w:p w:rsidR="000D19B2" w:rsidRDefault="000D19B2">
      <w:pPr>
        <w:rPr>
          <w:rFonts w:hint="cs"/>
          <w:rtl/>
        </w:rPr>
      </w:pPr>
    </w:p>
    <w:p w:rsidR="000D19B2" w:rsidRDefault="000D19B2">
      <w:pPr>
        <w:rPr>
          <w:rFonts w:hint="cs"/>
          <w:rtl/>
        </w:rPr>
      </w:pPr>
    </w:p>
    <w:p w:rsidR="00667F5F" w:rsidRDefault="00667F5F">
      <w:pPr>
        <w:rPr>
          <w:rFonts w:hint="cs"/>
          <w:rtl/>
        </w:rPr>
      </w:pPr>
      <w:r>
        <w:rPr>
          <w:rFonts w:hint="cs"/>
          <w:rtl/>
        </w:rPr>
        <w:t>היי זיו שלום, כותב לך שאלות לכתבה</w:t>
      </w:r>
    </w:p>
    <w:p w:rsidR="007843F1" w:rsidRDefault="00472ABA" w:rsidP="007843F1">
      <w:pPr>
        <w:pStyle w:val="a3"/>
        <w:numPr>
          <w:ilvl w:val="0"/>
          <w:numId w:val="2"/>
        </w:numPr>
        <w:rPr>
          <w:rFonts w:hint="cs"/>
          <w:rtl/>
        </w:rPr>
      </w:pPr>
      <w:r>
        <w:rPr>
          <w:rFonts w:hint="cs"/>
          <w:rtl/>
        </w:rPr>
        <w:t>שם מלא:</w:t>
      </w:r>
    </w:p>
    <w:p w:rsidR="007843F1" w:rsidRDefault="00472ABA" w:rsidP="007843F1">
      <w:pPr>
        <w:pStyle w:val="a3"/>
        <w:numPr>
          <w:ilvl w:val="0"/>
          <w:numId w:val="2"/>
        </w:numPr>
        <w:rPr>
          <w:rFonts w:hint="cs"/>
          <w:rtl/>
        </w:rPr>
      </w:pPr>
      <w:r>
        <w:rPr>
          <w:rFonts w:hint="cs"/>
          <w:rtl/>
        </w:rPr>
        <w:t>גיל:</w:t>
      </w:r>
    </w:p>
    <w:p w:rsidR="007843F1" w:rsidRDefault="00352308" w:rsidP="007843F1">
      <w:pPr>
        <w:pStyle w:val="a3"/>
        <w:numPr>
          <w:ilvl w:val="0"/>
          <w:numId w:val="2"/>
        </w:numPr>
        <w:rPr>
          <w:rFonts w:hint="cs"/>
          <w:rtl/>
        </w:rPr>
      </w:pPr>
      <w:r>
        <w:rPr>
          <w:rFonts w:hint="cs"/>
          <w:rtl/>
        </w:rPr>
        <w:t>מגורים:</w:t>
      </w:r>
    </w:p>
    <w:p w:rsidR="007843F1" w:rsidRDefault="00352308" w:rsidP="007843F1">
      <w:pPr>
        <w:pStyle w:val="a3"/>
        <w:numPr>
          <w:ilvl w:val="0"/>
          <w:numId w:val="2"/>
        </w:numPr>
        <w:rPr>
          <w:rFonts w:hint="cs"/>
          <w:rtl/>
        </w:rPr>
      </w:pPr>
      <w:r>
        <w:rPr>
          <w:rFonts w:hint="cs"/>
          <w:rtl/>
        </w:rPr>
        <w:t>עיסוק מרכזי:</w:t>
      </w:r>
    </w:p>
    <w:p w:rsidR="007843F1" w:rsidRDefault="00352308" w:rsidP="007843F1">
      <w:pPr>
        <w:pStyle w:val="a3"/>
        <w:numPr>
          <w:ilvl w:val="0"/>
          <w:numId w:val="2"/>
        </w:numPr>
        <w:rPr>
          <w:rFonts w:hint="cs"/>
          <w:rtl/>
        </w:rPr>
      </w:pPr>
      <w:r>
        <w:rPr>
          <w:rFonts w:hint="cs"/>
          <w:rtl/>
        </w:rPr>
        <w:t>פעילות אחרת שאתה עוסק בה:</w:t>
      </w:r>
    </w:p>
    <w:p w:rsidR="007843F1" w:rsidRDefault="00352308" w:rsidP="007843F1">
      <w:pPr>
        <w:pStyle w:val="a3"/>
        <w:numPr>
          <w:ilvl w:val="0"/>
          <w:numId w:val="1"/>
        </w:numPr>
        <w:rPr>
          <w:rFonts w:hint="cs"/>
        </w:rPr>
      </w:pPr>
      <w:r>
        <w:rPr>
          <w:rFonts w:hint="cs"/>
          <w:rtl/>
        </w:rPr>
        <w:t>הבנתי שאתה המנהל המוזיקלי של המופע "יה חביבי" בפסטיבל תור הזהב?</w:t>
      </w:r>
    </w:p>
    <w:p w:rsidR="007843F1" w:rsidRDefault="00472ABA" w:rsidP="007843F1">
      <w:pPr>
        <w:pStyle w:val="a3"/>
        <w:numPr>
          <w:ilvl w:val="0"/>
          <w:numId w:val="1"/>
        </w:numPr>
        <w:rPr>
          <w:rFonts w:hint="cs"/>
        </w:rPr>
      </w:pPr>
      <w:r>
        <w:rPr>
          <w:rFonts w:hint="cs"/>
          <w:rtl/>
        </w:rPr>
        <w:t xml:space="preserve">מה תוכל לספר </w:t>
      </w:r>
      <w:bookmarkStart w:id="0" w:name="_GoBack"/>
      <w:bookmarkEnd w:id="0"/>
      <w:r>
        <w:rPr>
          <w:rFonts w:hint="cs"/>
          <w:rtl/>
        </w:rPr>
        <w:t>לנו על המופע</w:t>
      </w:r>
      <w:r w:rsidR="00454AAE">
        <w:rPr>
          <w:rFonts w:hint="cs"/>
          <w:rtl/>
        </w:rPr>
        <w:t xml:space="preserve"> ועל מהלכו</w:t>
      </w:r>
      <w:r>
        <w:rPr>
          <w:rFonts w:hint="cs"/>
          <w:rtl/>
        </w:rPr>
        <w:t>?</w:t>
      </w:r>
    </w:p>
    <w:p w:rsidR="0038268D" w:rsidRDefault="0038268D" w:rsidP="0038268D">
      <w:pPr>
        <w:pStyle w:val="a3"/>
        <w:numPr>
          <w:ilvl w:val="0"/>
          <w:numId w:val="1"/>
        </w:numPr>
        <w:rPr>
          <w:rFonts w:hint="cs"/>
        </w:rPr>
      </w:pPr>
      <w:r>
        <w:rPr>
          <w:rFonts w:ascii="Arial" w:eastAsia="Times New Roman" w:hAnsi="Arial" w:cs="Arial" w:hint="cs"/>
          <w:color w:val="222222"/>
          <w:rtl/>
        </w:rPr>
        <w:t xml:space="preserve">זהו </w:t>
      </w:r>
      <w:r w:rsidRPr="001E766C">
        <w:rPr>
          <w:rFonts w:ascii="Arial" w:eastAsia="Times New Roman" w:hAnsi="Arial" w:cs="Arial"/>
          <w:color w:val="222222"/>
          <w:rtl/>
        </w:rPr>
        <w:t>מופע ראשון מסוגו בארץ ובעולם</w:t>
      </w:r>
      <w:r>
        <w:rPr>
          <w:rFonts w:hint="cs"/>
          <w:rtl/>
        </w:rPr>
        <w:t>?</w:t>
      </w:r>
    </w:p>
    <w:p w:rsidR="007843F1" w:rsidRDefault="00454AAE" w:rsidP="007843F1">
      <w:pPr>
        <w:pStyle w:val="a3"/>
        <w:numPr>
          <w:ilvl w:val="0"/>
          <w:numId w:val="1"/>
        </w:numPr>
        <w:rPr>
          <w:rFonts w:hint="cs"/>
        </w:rPr>
      </w:pPr>
      <w:r>
        <w:rPr>
          <w:rFonts w:hint="cs"/>
          <w:rtl/>
        </w:rPr>
        <w:t>מה מייחד את המופע ואת הז'אנר בכלל?</w:t>
      </w:r>
    </w:p>
    <w:p w:rsidR="007843F1" w:rsidRDefault="001B0151" w:rsidP="007843F1">
      <w:pPr>
        <w:pStyle w:val="a3"/>
        <w:numPr>
          <w:ilvl w:val="0"/>
          <w:numId w:val="1"/>
        </w:numPr>
        <w:rPr>
          <w:rFonts w:hint="cs"/>
        </w:rPr>
      </w:pPr>
      <w:r>
        <w:rPr>
          <w:rFonts w:hint="cs"/>
          <w:rtl/>
        </w:rPr>
        <w:t>אפשר לומר שהפיוט יוצא מתוך כותלי בית הכנסת אל הבמות הגדולות,</w:t>
      </w:r>
      <w:r w:rsidR="002D2AED">
        <w:rPr>
          <w:rFonts w:hint="cs"/>
          <w:rtl/>
        </w:rPr>
        <w:t xml:space="preserve"> או ש</w:t>
      </w:r>
      <w:r>
        <w:rPr>
          <w:rFonts w:hint="cs"/>
          <w:rtl/>
        </w:rPr>
        <w:t>מאז ומעולם</w:t>
      </w:r>
      <w:r w:rsidR="002D2AED">
        <w:rPr>
          <w:rFonts w:hint="cs"/>
          <w:rtl/>
        </w:rPr>
        <w:t xml:space="preserve"> נשמע הפיוט על במות ובהיכלים</w:t>
      </w:r>
      <w:r>
        <w:rPr>
          <w:rFonts w:hint="cs"/>
          <w:rtl/>
        </w:rPr>
        <w:t>?</w:t>
      </w:r>
    </w:p>
    <w:p w:rsidR="007843F1" w:rsidRDefault="00472ABA" w:rsidP="007843F1">
      <w:pPr>
        <w:pStyle w:val="a3"/>
        <w:numPr>
          <w:ilvl w:val="0"/>
          <w:numId w:val="1"/>
        </w:numPr>
        <w:rPr>
          <w:rFonts w:hint="cs"/>
        </w:rPr>
      </w:pPr>
      <w:r>
        <w:rPr>
          <w:rFonts w:hint="cs"/>
          <w:rtl/>
        </w:rPr>
        <w:t>מה זה אומר להיות פייטן?</w:t>
      </w:r>
    </w:p>
    <w:p w:rsidR="00472ABA" w:rsidRDefault="002D2AED" w:rsidP="0038268D">
      <w:pPr>
        <w:pStyle w:val="a3"/>
        <w:numPr>
          <w:ilvl w:val="0"/>
          <w:numId w:val="1"/>
        </w:numPr>
        <w:rPr>
          <w:rFonts w:hint="cs"/>
        </w:rPr>
      </w:pPr>
      <w:r>
        <w:rPr>
          <w:rFonts w:hint="cs"/>
          <w:rtl/>
        </w:rPr>
        <w:t>מה</w:t>
      </w:r>
      <w:r w:rsidR="001B0151">
        <w:rPr>
          <w:rFonts w:hint="cs"/>
          <w:rtl/>
        </w:rPr>
        <w:t xml:space="preserve"> </w:t>
      </w:r>
      <w:r>
        <w:rPr>
          <w:rFonts w:hint="cs"/>
          <w:rtl/>
        </w:rPr>
        <w:t>ה</w:t>
      </w:r>
      <w:r w:rsidR="001B0151">
        <w:rPr>
          <w:rFonts w:hint="cs"/>
          <w:rtl/>
        </w:rPr>
        <w:t xml:space="preserve">תגובות </w:t>
      </w:r>
      <w:r>
        <w:rPr>
          <w:rFonts w:hint="cs"/>
          <w:rtl/>
        </w:rPr>
        <w:t xml:space="preserve">של </w:t>
      </w:r>
      <w:r w:rsidR="001B0151">
        <w:rPr>
          <w:rFonts w:hint="cs"/>
          <w:rtl/>
        </w:rPr>
        <w:t>ה</w:t>
      </w:r>
      <w:r>
        <w:rPr>
          <w:rFonts w:hint="cs"/>
          <w:rtl/>
        </w:rPr>
        <w:t>א</w:t>
      </w:r>
      <w:r w:rsidR="001B0151">
        <w:rPr>
          <w:rFonts w:hint="cs"/>
          <w:rtl/>
        </w:rPr>
        <w:t>נשים</w:t>
      </w:r>
      <w:r w:rsidR="0038268D">
        <w:rPr>
          <w:rFonts w:hint="cs"/>
          <w:rtl/>
        </w:rPr>
        <w:t>?</w:t>
      </w:r>
    </w:p>
    <w:p w:rsidR="0038268D" w:rsidRDefault="0038268D" w:rsidP="0038268D">
      <w:pPr>
        <w:pStyle w:val="a3"/>
        <w:numPr>
          <w:ilvl w:val="0"/>
          <w:numId w:val="1"/>
        </w:numPr>
        <w:rPr>
          <w:rFonts w:hint="cs"/>
        </w:rPr>
      </w:pPr>
      <w:r>
        <w:rPr>
          <w:rFonts w:hint="cs"/>
          <w:rtl/>
        </w:rPr>
        <w:t>למי המופע מיועד?</w:t>
      </w:r>
    </w:p>
    <w:p w:rsidR="00D52DD6" w:rsidRDefault="00D52DD6" w:rsidP="007843F1">
      <w:pPr>
        <w:pStyle w:val="a3"/>
        <w:numPr>
          <w:ilvl w:val="0"/>
          <w:numId w:val="1"/>
        </w:numPr>
        <w:rPr>
          <w:rFonts w:hint="cs"/>
          <w:rtl/>
        </w:rPr>
      </w:pPr>
      <w:r>
        <w:rPr>
          <w:rFonts w:hint="cs"/>
          <w:rtl/>
        </w:rPr>
        <w:t>טקסט חופשי: תרגיש חופשי להוסיף כל מה שנראה לך ראוי ורלוונטי לכתבה</w:t>
      </w:r>
    </w:p>
    <w:p w:rsidR="002D2AED" w:rsidRDefault="002D2AED" w:rsidP="001B0151">
      <w:pPr>
        <w:rPr>
          <w:rFonts w:hint="cs"/>
          <w:rtl/>
        </w:rPr>
      </w:pPr>
    </w:p>
    <w:p w:rsidR="00472ABA" w:rsidRDefault="00472ABA" w:rsidP="00472ABA"/>
    <w:sectPr w:rsidR="00472ABA" w:rsidSect="00C325E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B2E92"/>
    <w:multiLevelType w:val="hybridMultilevel"/>
    <w:tmpl w:val="8DFEEE8E"/>
    <w:lvl w:ilvl="0" w:tplc="B746A5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6B52AC"/>
    <w:multiLevelType w:val="hybridMultilevel"/>
    <w:tmpl w:val="28686358"/>
    <w:lvl w:ilvl="0" w:tplc="AD2282E6">
      <w:numFmt w:val="bullet"/>
      <w:lvlText w:val=""/>
      <w:lvlJc w:val="left"/>
      <w:pPr>
        <w:ind w:left="720" w:hanging="360"/>
      </w:pPr>
      <w:rPr>
        <w:rFonts w:ascii="Symbol" w:eastAsiaTheme="minorHAnsi" w:hAnsi="Symbol" w:cstheme="minorBidi"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13"/>
    <w:rsid w:val="000D19B2"/>
    <w:rsid w:val="00136325"/>
    <w:rsid w:val="001B0151"/>
    <w:rsid w:val="001E766C"/>
    <w:rsid w:val="002135A1"/>
    <w:rsid w:val="002D2AED"/>
    <w:rsid w:val="003309E6"/>
    <w:rsid w:val="00352308"/>
    <w:rsid w:val="0038268D"/>
    <w:rsid w:val="003F6FD7"/>
    <w:rsid w:val="00454AAE"/>
    <w:rsid w:val="00472ABA"/>
    <w:rsid w:val="004A7F68"/>
    <w:rsid w:val="00667F5F"/>
    <w:rsid w:val="007843F1"/>
    <w:rsid w:val="009B743E"/>
    <w:rsid w:val="00C0747A"/>
    <w:rsid w:val="00C325E8"/>
    <w:rsid w:val="00C50213"/>
    <w:rsid w:val="00D52D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rsid w:val="001E766C"/>
  </w:style>
  <w:style w:type="paragraph" w:styleId="a3">
    <w:name w:val="List Paragraph"/>
    <w:basedOn w:val="a"/>
    <w:uiPriority w:val="34"/>
    <w:qFormat/>
    <w:rsid w:val="007843F1"/>
    <w:pPr>
      <w:ind w:left="720"/>
      <w:contextualSpacing/>
    </w:pPr>
  </w:style>
  <w:style w:type="character" w:styleId="Hyperlink">
    <w:name w:val="Hyperlink"/>
    <w:basedOn w:val="a0"/>
    <w:uiPriority w:val="99"/>
    <w:unhideWhenUsed/>
    <w:rsid w:val="000D19B2"/>
    <w:rPr>
      <w:color w:val="0000FF"/>
      <w:u w:val="single"/>
    </w:rPr>
  </w:style>
  <w:style w:type="paragraph" w:styleId="NormalWeb">
    <w:name w:val="Normal (Web)"/>
    <w:basedOn w:val="a"/>
    <w:uiPriority w:val="99"/>
    <w:semiHidden/>
    <w:unhideWhenUsed/>
    <w:rsid w:val="000D19B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rsid w:val="001E766C"/>
  </w:style>
  <w:style w:type="paragraph" w:styleId="a3">
    <w:name w:val="List Paragraph"/>
    <w:basedOn w:val="a"/>
    <w:uiPriority w:val="34"/>
    <w:qFormat/>
    <w:rsid w:val="007843F1"/>
    <w:pPr>
      <w:ind w:left="720"/>
      <w:contextualSpacing/>
    </w:pPr>
  </w:style>
  <w:style w:type="character" w:styleId="Hyperlink">
    <w:name w:val="Hyperlink"/>
    <w:basedOn w:val="a0"/>
    <w:uiPriority w:val="99"/>
    <w:unhideWhenUsed/>
    <w:rsid w:val="000D19B2"/>
    <w:rPr>
      <w:color w:val="0000FF"/>
      <w:u w:val="single"/>
    </w:rPr>
  </w:style>
  <w:style w:type="paragraph" w:styleId="NormalWeb">
    <w:name w:val="Normal (Web)"/>
    <w:basedOn w:val="a"/>
    <w:uiPriority w:val="99"/>
    <w:semiHidden/>
    <w:unhideWhenUsed/>
    <w:rsid w:val="000D19B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1752">
      <w:bodyDiv w:val="1"/>
      <w:marLeft w:val="0"/>
      <w:marRight w:val="0"/>
      <w:marTop w:val="0"/>
      <w:marBottom w:val="0"/>
      <w:divBdr>
        <w:top w:val="none" w:sz="0" w:space="0" w:color="auto"/>
        <w:left w:val="none" w:sz="0" w:space="0" w:color="auto"/>
        <w:bottom w:val="none" w:sz="0" w:space="0" w:color="auto"/>
        <w:right w:val="none" w:sz="0" w:space="0" w:color="auto"/>
      </w:divBdr>
    </w:div>
    <w:div w:id="2016299007">
      <w:bodyDiv w:val="1"/>
      <w:marLeft w:val="0"/>
      <w:marRight w:val="0"/>
      <w:marTop w:val="0"/>
      <w:marBottom w:val="0"/>
      <w:divBdr>
        <w:top w:val="none" w:sz="0" w:space="0" w:color="auto"/>
        <w:left w:val="none" w:sz="0" w:space="0" w:color="auto"/>
        <w:bottom w:val="none" w:sz="0" w:space="0" w:color="auto"/>
        <w:right w:val="none" w:sz="0" w:space="0" w:color="auto"/>
      </w:divBdr>
      <w:divsChild>
        <w:div w:id="1462190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6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wikipedia.org/wiki/%D7%A1%D7%95%D7%9C%D7%9F" TargetMode="External"/><Relationship Id="rId18" Type="http://schemas.openxmlformats.org/officeDocument/2006/relationships/hyperlink" Target="https://he.wikipedia.org/wiki/%D7%A2%D7%A8%D7%91%D7%99%D7%9D" TargetMode="External"/><Relationship Id="rId26" Type="http://schemas.openxmlformats.org/officeDocument/2006/relationships/hyperlink" Target="https://he.wikipedia.org/wiki/%D7%A2%D7%95%D7%93" TargetMode="External"/><Relationship Id="rId39" Type="http://schemas.openxmlformats.org/officeDocument/2006/relationships/fontTable" Target="fontTable.xml"/><Relationship Id="rId21" Type="http://schemas.openxmlformats.org/officeDocument/2006/relationships/hyperlink" Target="https://he.wikipedia.org/wiki/%D7%A4%D7%99%D7%95%D7%98" TargetMode="External"/><Relationship Id="rId34" Type="http://schemas.openxmlformats.org/officeDocument/2006/relationships/hyperlink" Target="https://he.wikipedia.org/wiki/%D7%AA%D7%96%D7%9E%D7%95%D7%A8%D7%AA_%D7%A0%D7%A6%D7%A8%D7%AA" TargetMode="External"/><Relationship Id="rId7" Type="http://schemas.openxmlformats.org/officeDocument/2006/relationships/hyperlink" Target="https://he.wikipedia.org/wiki/%D7%A4%D7%99%D7%99%D7%98%D7%9F" TargetMode="External"/><Relationship Id="rId12" Type="http://schemas.openxmlformats.org/officeDocument/2006/relationships/hyperlink" Target="https://he.wikipedia.org/wiki/%D7%A2%D7%91%D7%93_%D7%90%D7%9C-%D7%97%D7%9C%D7%99%D7%9D_%D7%97%D7%90%D7%A4%D7%96" TargetMode="External"/><Relationship Id="rId17" Type="http://schemas.openxmlformats.org/officeDocument/2006/relationships/hyperlink" Target="https://he.wikipedia.org/wiki/%D7%94%D7%A8%D7%A9%D7%95%D7%AA_%D7%94%D7%A4%D7%9C%D7%A1%D7%98%D7%99%D7%A0%D7%99%D7%AA" TargetMode="External"/><Relationship Id="rId25" Type="http://schemas.openxmlformats.org/officeDocument/2006/relationships/hyperlink" Target="https://he.wikipedia.org/wiki/%D7%99%D7%A8%D7%95%D7%A9%D7%9C%D7%99%D7%9D" TargetMode="External"/><Relationship Id="rId33" Type="http://schemas.openxmlformats.org/officeDocument/2006/relationships/hyperlink" Target="https://he.wikipedia.org/wiki/%D7%A1%D7%95%D7%9C%D7%9F" TargetMode="External"/><Relationship Id="rId38" Type="http://schemas.openxmlformats.org/officeDocument/2006/relationships/hyperlink" Target="https://he.wikipedia.org/wiki/%D7%A1%D7%9E%D7%99_%D7%A9%D7%9C%D7%95%D7%9D_%D7%A9%D7%98%D7%A8%D7%99%D7%AA" TargetMode="External"/><Relationship Id="rId2" Type="http://schemas.openxmlformats.org/officeDocument/2006/relationships/styles" Target="styles.xml"/><Relationship Id="rId16" Type="http://schemas.openxmlformats.org/officeDocument/2006/relationships/hyperlink" Target="https://he.wikipedia.org/wiki/%D7%A2%D7%A8%D7%91%D7%99%D7%99_%D7%99%D7%A9%D7%A8%D7%90%D7%9C" TargetMode="External"/><Relationship Id="rId20" Type="http://schemas.openxmlformats.org/officeDocument/2006/relationships/hyperlink" Target="https://he.wikipedia.org/wiki/%D7%97%D7%96%D7%A8%D7%94_%D7%91%D7%AA%D7%A9%D7%95%D7%91%D7%94" TargetMode="External"/><Relationship Id="rId29" Type="http://schemas.openxmlformats.org/officeDocument/2006/relationships/hyperlink" Target="https://he.wikipedia.org/wiki/2013" TargetMode="External"/><Relationship Id="rId1" Type="http://schemas.openxmlformats.org/officeDocument/2006/relationships/numbering" Target="numbering.xml"/><Relationship Id="rId6" Type="http://schemas.openxmlformats.org/officeDocument/2006/relationships/hyperlink" Target="https://he.wikipedia.org/wiki/1985" TargetMode="External"/><Relationship Id="rId11" Type="http://schemas.openxmlformats.org/officeDocument/2006/relationships/hyperlink" Target="https://he.wikipedia.org/wiki/%D7%A2%D7%91%D7%93_%D7%90%D7%9C-%D7%95%D7%94%D7%90%D7%91" TargetMode="External"/><Relationship Id="rId24" Type="http://schemas.openxmlformats.org/officeDocument/2006/relationships/hyperlink" Target="https://he.wikipedia.org/wiki/%D7%91%D7%A0%D7%99_%D7%91%D7%A8%D7%A7" TargetMode="External"/><Relationship Id="rId32" Type="http://schemas.openxmlformats.org/officeDocument/2006/relationships/hyperlink" Target="https://he.wikipedia.org/wiki/%D7%96%D7%99%D7%95_%D7%99%D7%97%D7%96%D7%A7%D7%90%D7%9C" TargetMode="External"/><Relationship Id="rId37" Type="http://schemas.openxmlformats.org/officeDocument/2006/relationships/hyperlink" Target="https://he.wikipedia.org/wiki/%D7%A2%D7%A8%D7%91%D7%99%D7%9D"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e.wikipedia.org/w/index.php?title=%D7%94%D7%AA%D7%96%D7%9E%D7%95%D7%A8%D7%AA_%D7%94%D7%90%D7%A0%D7%93%D7%9C%D7%95%D7%A1%D7%99%D7%AA_%D7%90%D7%A9%D7%A7%D7%9C%D7%95%D7%9F&amp;action=edit&amp;redlink=1" TargetMode="External"/><Relationship Id="rId23" Type="http://schemas.openxmlformats.org/officeDocument/2006/relationships/hyperlink" Target="https://he.wikipedia.org/wiki/%D7%99%D7%A9%D7%99%D7%91%D7%94" TargetMode="External"/><Relationship Id="rId28" Type="http://schemas.openxmlformats.org/officeDocument/2006/relationships/hyperlink" Target="https://he.wikipedia.org/wiki/%D7%A7%D7%9C%D7%98%D7%AA_%D7%A9%D7%9E%D7%A2" TargetMode="External"/><Relationship Id="rId36" Type="http://schemas.openxmlformats.org/officeDocument/2006/relationships/hyperlink" Target="https://he.wikipedia.org/wiki/%D7%99%D7%94%D7%95%D7%93%D7%99%D7%9D" TargetMode="External"/><Relationship Id="rId10" Type="http://schemas.openxmlformats.org/officeDocument/2006/relationships/hyperlink" Target="https://he.wikipedia.org/wiki/%D7%90%D7%95%D7%9D_%D7%9B%D7%95%D7%9C%D7%AA%D7%95%D7%9D" TargetMode="External"/><Relationship Id="rId19" Type="http://schemas.openxmlformats.org/officeDocument/2006/relationships/hyperlink" Target="https://he.wikipedia.org/wiki/%D7%A7%D7%A8%D7%99%D7%99%D7%AA_%D7%90%D7%95%D7%A0%D7%95" TargetMode="External"/><Relationship Id="rId31" Type="http://schemas.openxmlformats.org/officeDocument/2006/relationships/hyperlink" Target="https://he.wikipedia.org/wiki/%D7%9E%D7%A7%D7%90%D7%9D" TargetMode="External"/><Relationship Id="rId4" Type="http://schemas.openxmlformats.org/officeDocument/2006/relationships/settings" Target="settings.xml"/><Relationship Id="rId9" Type="http://schemas.openxmlformats.org/officeDocument/2006/relationships/hyperlink" Target="https://he.wikipedia.org/wiki/%D7%9E%D7%95%D7%96%D7%99%D7%A7%D7%94_%D7%A2%D7%A8%D7%91%D7%99%D7%AA" TargetMode="External"/><Relationship Id="rId14" Type="http://schemas.openxmlformats.org/officeDocument/2006/relationships/hyperlink" Target="https://he.wikipedia.org/wiki/%D7%AA%D7%96%D7%9E%D7%95%D7%A8%D7%AA_%D7%A0%D7%A6%D7%A8%D7%AA" TargetMode="External"/><Relationship Id="rId22" Type="http://schemas.openxmlformats.org/officeDocument/2006/relationships/hyperlink" Target="https://he.wikipedia.org/wiki/%D7%91%D7%99%D7%AA_%D7%9B%D7%A0%D7%A1%D7%AA" TargetMode="External"/><Relationship Id="rId27" Type="http://schemas.openxmlformats.org/officeDocument/2006/relationships/hyperlink" Target="https://he.wikipedia.org/wiki/%D7%A2%D7%A8%D7%91%D7%99%D7%AA" TargetMode="External"/><Relationship Id="rId30" Type="http://schemas.openxmlformats.org/officeDocument/2006/relationships/hyperlink" Target="https://he.wikipedia.org/wiki/2014" TargetMode="External"/><Relationship Id="rId35" Type="http://schemas.openxmlformats.org/officeDocument/2006/relationships/hyperlink" Target="https://he.wikipedia.org/wiki/%D7%94%D7%AA%D7%96%D7%9E%D7%95%D7%A8%D7%AA_%D7%94%D7%90%D7%A0%D7%93%D7%9C%D7%95%D7%A1%D7%99%D7%AA_%D7%94%D7%99%D7%A9%D7%A8%D7%90%D7%9C%D7%99%D7%AA" TargetMode="External"/><Relationship Id="rId8" Type="http://schemas.openxmlformats.org/officeDocument/2006/relationships/hyperlink" Target="https://he.wikipedia.org/wiki/%D7%99%D7%94%D7%93%D7%95%D7%AA_%D7%97%D7%A8%D7%93%D7%99%D7%AA" TargetMode="External"/><Relationship Id="rId3"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1113</Words>
  <Characters>5568</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שמואל סרדינס</dc:creator>
  <cp:keywords/>
  <dc:description/>
  <cp:lastModifiedBy>שמואל סרדינס</cp:lastModifiedBy>
  <cp:revision>17</cp:revision>
  <dcterms:created xsi:type="dcterms:W3CDTF">2019-03-13T05:52:00Z</dcterms:created>
  <dcterms:modified xsi:type="dcterms:W3CDTF">2019-03-13T06:13:00Z</dcterms:modified>
</cp:coreProperties>
</file>